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5D" w:rsidRPr="00811E5D" w:rsidRDefault="00811E5D" w:rsidP="00811E5D">
      <w:pPr>
        <w:pStyle w:val="aa"/>
        <w:jc w:val="center"/>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МУНИЦИПАЛЬН</w:t>
      </w:r>
      <w:r>
        <w:rPr>
          <w:rFonts w:ascii="Times New Roman" w:hAnsi="Times New Roman" w:cs="Times New Roman"/>
          <w:b/>
          <w:bCs/>
          <w:i w:val="0"/>
          <w:sz w:val="24"/>
          <w:szCs w:val="24"/>
          <w:lang w:eastAsia="ru-RU"/>
        </w:rPr>
        <w:t>АЯ БЮДЖЕТНАЯ</w:t>
      </w:r>
      <w:r w:rsidRPr="00811E5D">
        <w:rPr>
          <w:rFonts w:ascii="Times New Roman" w:hAnsi="Times New Roman" w:cs="Times New Roman"/>
          <w:b/>
          <w:bCs/>
          <w:i w:val="0"/>
          <w:sz w:val="24"/>
          <w:szCs w:val="24"/>
          <w:lang w:eastAsia="ru-RU"/>
        </w:rPr>
        <w:t xml:space="preserve"> </w:t>
      </w:r>
      <w:r>
        <w:rPr>
          <w:rFonts w:ascii="Times New Roman" w:hAnsi="Times New Roman" w:cs="Times New Roman"/>
          <w:b/>
          <w:bCs/>
          <w:i w:val="0"/>
          <w:sz w:val="24"/>
          <w:szCs w:val="24"/>
          <w:lang w:eastAsia="ru-RU"/>
        </w:rPr>
        <w:t>ОБРАЗОВАТЕЛЬНАЯ ОРГАНИЗАЦИЯ</w:t>
      </w:r>
      <w:r w:rsidRPr="00811E5D">
        <w:rPr>
          <w:rFonts w:ascii="Times New Roman" w:hAnsi="Times New Roman" w:cs="Times New Roman"/>
          <w:b/>
          <w:bCs/>
          <w:i w:val="0"/>
          <w:sz w:val="24"/>
          <w:szCs w:val="24"/>
          <w:lang w:eastAsia="ru-RU"/>
        </w:rPr>
        <w:t xml:space="preserve"> ДОПОЛНИТЕЛЬНОГО ОБРАЗОВАНИЯ</w:t>
      </w:r>
    </w:p>
    <w:p w:rsidR="00811E5D" w:rsidRDefault="00811E5D" w:rsidP="00811E5D">
      <w:pPr>
        <w:pStyle w:val="aa"/>
        <w:jc w:val="center"/>
        <w:rPr>
          <w:rFonts w:ascii="Times New Roman" w:hAnsi="Times New Roman" w:cs="Times New Roman"/>
          <w:b/>
          <w:bCs/>
          <w:i w:val="0"/>
          <w:sz w:val="24"/>
          <w:szCs w:val="24"/>
          <w:lang w:eastAsia="ru-RU"/>
        </w:rPr>
      </w:pPr>
      <w:r>
        <w:rPr>
          <w:rFonts w:ascii="Times New Roman" w:hAnsi="Times New Roman" w:cs="Times New Roman"/>
          <w:b/>
          <w:bCs/>
          <w:i w:val="0"/>
          <w:sz w:val="24"/>
          <w:szCs w:val="24"/>
          <w:lang w:eastAsia="ru-RU"/>
        </w:rPr>
        <w:t xml:space="preserve">«ЦЕНТР ДЕТСКОГО ТВОРЧЕСТВА» </w:t>
      </w:r>
    </w:p>
    <w:p w:rsidR="00811E5D" w:rsidRPr="00811E5D" w:rsidRDefault="00811E5D" w:rsidP="00811E5D">
      <w:pPr>
        <w:pStyle w:val="aa"/>
        <w:jc w:val="center"/>
        <w:rPr>
          <w:rFonts w:ascii="Times New Roman" w:hAnsi="Times New Roman" w:cs="Times New Roman"/>
          <w:i w:val="0"/>
          <w:sz w:val="24"/>
          <w:szCs w:val="24"/>
          <w:lang w:eastAsia="ru-RU"/>
        </w:rPr>
      </w:pPr>
      <w:r>
        <w:rPr>
          <w:rFonts w:ascii="Times New Roman" w:hAnsi="Times New Roman" w:cs="Times New Roman"/>
          <w:b/>
          <w:bCs/>
          <w:i w:val="0"/>
          <w:sz w:val="24"/>
          <w:szCs w:val="24"/>
          <w:lang w:eastAsia="ru-RU"/>
        </w:rPr>
        <w:t>ПАРТИЗАНСКОГО ГОРОДСКОГО ОКРУГА</w:t>
      </w:r>
    </w:p>
    <w:p w:rsidR="00811E5D" w:rsidRPr="00811E5D" w:rsidRDefault="00811E5D" w:rsidP="00811E5D">
      <w:pPr>
        <w:pStyle w:val="aa"/>
        <w:jc w:val="center"/>
        <w:rPr>
          <w:rFonts w:ascii="Times New Roman" w:hAnsi="Times New Roman" w:cs="Times New Roman"/>
          <w:i w:val="0"/>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6074"/>
        <w:gridCol w:w="3521"/>
      </w:tblGrid>
      <w:tr w:rsidR="00811E5D" w:rsidRPr="00811E5D" w:rsidTr="00811E5D">
        <w:trPr>
          <w:tblCellSpacing w:w="0" w:type="dxa"/>
          <w:jc w:val="center"/>
        </w:trPr>
        <w:tc>
          <w:tcPr>
            <w:tcW w:w="6074" w:type="dxa"/>
            <w:tcBorders>
              <w:top w:val="nil"/>
              <w:left w:val="nil"/>
              <w:bottom w:val="nil"/>
              <w:right w:val="nil"/>
            </w:tcBorders>
            <w:tcMar>
              <w:top w:w="120" w:type="dxa"/>
              <w:left w:w="120" w:type="dxa"/>
              <w:bottom w:w="120" w:type="dxa"/>
              <w:right w:w="120" w:type="dxa"/>
            </w:tcMar>
            <w:hideMark/>
          </w:tcPr>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«УТВЕРЖДЕНО»</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решением педсовета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протокол № ______</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от 12.09. 2014 г.</w:t>
            </w:r>
          </w:p>
        </w:tc>
        <w:tc>
          <w:tcPr>
            <w:tcW w:w="3521" w:type="dxa"/>
            <w:tcBorders>
              <w:top w:val="nil"/>
              <w:left w:val="nil"/>
              <w:bottom w:val="nil"/>
              <w:right w:val="nil"/>
            </w:tcBorders>
            <w:tcMar>
              <w:top w:w="120" w:type="dxa"/>
              <w:left w:w="120" w:type="dxa"/>
              <w:bottom w:w="120" w:type="dxa"/>
              <w:right w:w="120" w:type="dxa"/>
            </w:tcMar>
            <w:hideMark/>
          </w:tcPr>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«УТВЕРЖДАЮ»</w:t>
            </w:r>
          </w:p>
          <w:p w:rsid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Директор </w:t>
            </w:r>
            <w:r>
              <w:rPr>
                <w:rFonts w:ascii="Times New Roman" w:hAnsi="Times New Roman" w:cs="Times New Roman"/>
                <w:i w:val="0"/>
                <w:sz w:val="24"/>
                <w:szCs w:val="24"/>
                <w:lang w:eastAsia="ru-RU"/>
              </w:rPr>
              <w:t>МБОО ДО ЦДТ ПГО</w:t>
            </w:r>
          </w:p>
          <w:p w:rsidR="00811E5D" w:rsidRDefault="00811E5D" w:rsidP="00811E5D">
            <w:pPr>
              <w:pStyle w:val="aa"/>
              <w:jc w:val="both"/>
              <w:rPr>
                <w:rFonts w:ascii="Times New Roman" w:hAnsi="Times New Roman" w:cs="Times New Roman"/>
                <w:i w:val="0"/>
                <w:sz w:val="24"/>
                <w:szCs w:val="24"/>
                <w:lang w:eastAsia="ru-RU"/>
              </w:rPr>
            </w:pPr>
            <w:r>
              <w:rPr>
                <w:rFonts w:ascii="Times New Roman" w:hAnsi="Times New Roman" w:cs="Times New Roman"/>
                <w:i w:val="0"/>
                <w:sz w:val="24"/>
                <w:szCs w:val="24"/>
                <w:lang w:eastAsia="ru-RU"/>
              </w:rPr>
              <w:t>Иванова Н.М.</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15. 09. 2014 г.</w:t>
            </w:r>
          </w:p>
        </w:tc>
      </w:tr>
    </w:tbl>
    <w:p w:rsidR="00811E5D" w:rsidRDefault="00811E5D" w:rsidP="00811E5D">
      <w:pPr>
        <w:pStyle w:val="aa"/>
        <w:jc w:val="both"/>
        <w:rPr>
          <w:rFonts w:ascii="Times New Roman" w:hAnsi="Times New Roman" w:cs="Times New Roman"/>
          <w:b/>
          <w:bCs/>
          <w:i w:val="0"/>
          <w:sz w:val="24"/>
          <w:szCs w:val="24"/>
          <w:lang w:eastAsia="ru-RU"/>
        </w:rPr>
      </w:pPr>
    </w:p>
    <w:p w:rsidR="00811E5D" w:rsidRPr="00811E5D" w:rsidRDefault="00811E5D" w:rsidP="00811E5D">
      <w:pPr>
        <w:pStyle w:val="aa"/>
        <w:jc w:val="center"/>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ПОЛОЖЕНИЕ О ПЕДАГОГИЧЕСКОМ СОВЕТЕ</w:t>
      </w:r>
    </w:p>
    <w:p w:rsidR="00811E5D" w:rsidRPr="00811E5D" w:rsidRDefault="00811E5D" w:rsidP="00811E5D">
      <w:pPr>
        <w:pStyle w:val="aa"/>
        <w:ind w:firstLine="708"/>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Общие положения.</w:t>
      </w:r>
    </w:p>
    <w:p w:rsidR="00811E5D" w:rsidRPr="00811E5D" w:rsidRDefault="00811E5D" w:rsidP="00811E5D">
      <w:pPr>
        <w:pStyle w:val="aa"/>
        <w:ind w:firstLine="708"/>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Педагогический Совет является коллегиальным органом, объединяющим педагогических работников учреждения, действующим в целях развития и совершенствования </w:t>
      </w:r>
      <w:proofErr w:type="spellStart"/>
      <w:r w:rsidRPr="00811E5D">
        <w:rPr>
          <w:rFonts w:ascii="Times New Roman" w:hAnsi="Times New Roman" w:cs="Times New Roman"/>
          <w:i w:val="0"/>
          <w:sz w:val="24"/>
          <w:szCs w:val="24"/>
          <w:lang w:eastAsia="ru-RU"/>
        </w:rPr>
        <w:t>учебно</w:t>
      </w:r>
      <w:proofErr w:type="spellEnd"/>
      <w:r w:rsidRPr="00811E5D">
        <w:rPr>
          <w:rFonts w:ascii="Times New Roman" w:hAnsi="Times New Roman" w:cs="Times New Roman"/>
          <w:i w:val="0"/>
          <w:sz w:val="24"/>
          <w:szCs w:val="24"/>
          <w:lang w:eastAsia="ru-RU"/>
        </w:rPr>
        <w:t xml:space="preserve"> – воспитательного процесса, повышения профессионального мастерства и творческого роста педагогов.</w:t>
      </w:r>
    </w:p>
    <w:p w:rsidR="00811E5D" w:rsidRPr="00811E5D" w:rsidRDefault="00811E5D" w:rsidP="00811E5D">
      <w:pPr>
        <w:pStyle w:val="aa"/>
        <w:ind w:firstLine="708"/>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В состав педагогического совета входят: директор образователь</w:t>
      </w:r>
      <w:r>
        <w:rPr>
          <w:rFonts w:ascii="Times New Roman" w:hAnsi="Times New Roman" w:cs="Times New Roman"/>
          <w:i w:val="0"/>
          <w:sz w:val="24"/>
          <w:szCs w:val="24"/>
          <w:lang w:eastAsia="ru-RU"/>
        </w:rPr>
        <w:t>ного учреждения, его заместитель</w:t>
      </w:r>
      <w:r w:rsidRPr="00811E5D">
        <w:rPr>
          <w:rFonts w:ascii="Times New Roman" w:hAnsi="Times New Roman" w:cs="Times New Roman"/>
          <w:i w:val="0"/>
          <w:sz w:val="24"/>
          <w:szCs w:val="24"/>
          <w:lang w:eastAsia="ru-RU"/>
        </w:rPr>
        <w:t>, педагоги допол</w:t>
      </w:r>
      <w:r>
        <w:rPr>
          <w:rFonts w:ascii="Times New Roman" w:hAnsi="Times New Roman" w:cs="Times New Roman"/>
          <w:i w:val="0"/>
          <w:sz w:val="24"/>
          <w:szCs w:val="24"/>
          <w:lang w:eastAsia="ru-RU"/>
        </w:rPr>
        <w:t>нительного образования, педагог — организатор.</w:t>
      </w:r>
    </w:p>
    <w:p w:rsidR="00811E5D" w:rsidRPr="00811E5D" w:rsidRDefault="00811E5D" w:rsidP="00811E5D">
      <w:pPr>
        <w:pStyle w:val="aa"/>
        <w:ind w:firstLine="708"/>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Педагогический совет действует на основании За</w:t>
      </w:r>
      <w:r w:rsidRPr="00811E5D">
        <w:rPr>
          <w:rFonts w:ascii="Times New Roman" w:hAnsi="Times New Roman" w:cs="Times New Roman"/>
          <w:i w:val="0"/>
          <w:sz w:val="24"/>
          <w:szCs w:val="24"/>
          <w:lang w:eastAsia="ru-RU"/>
        </w:rPr>
        <w:softHyphen/>
        <w:t>кона Российской Федерации «Об образовании», норматив</w:t>
      </w:r>
      <w:r w:rsidRPr="00811E5D">
        <w:rPr>
          <w:rFonts w:ascii="Times New Roman" w:hAnsi="Times New Roman" w:cs="Times New Roman"/>
          <w:i w:val="0"/>
          <w:sz w:val="24"/>
          <w:szCs w:val="24"/>
          <w:lang w:eastAsia="ru-RU"/>
        </w:rPr>
        <w:softHyphen/>
        <w:t>ных правовых документах об образовании, устава обра</w:t>
      </w:r>
      <w:r w:rsidRPr="00811E5D">
        <w:rPr>
          <w:rFonts w:ascii="Times New Roman" w:hAnsi="Times New Roman" w:cs="Times New Roman"/>
          <w:i w:val="0"/>
          <w:sz w:val="24"/>
          <w:szCs w:val="24"/>
          <w:lang w:eastAsia="ru-RU"/>
        </w:rPr>
        <w:softHyphen/>
        <w:t>зовательного учреждения, настоящего Положения.</w:t>
      </w:r>
    </w:p>
    <w:p w:rsidR="00811E5D" w:rsidRPr="00811E5D" w:rsidRDefault="00811E5D" w:rsidP="00811E5D">
      <w:pPr>
        <w:pStyle w:val="aa"/>
        <w:ind w:firstLine="708"/>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2. Задачи и содержание работы Педагогического совета.</w:t>
      </w:r>
    </w:p>
    <w:p w:rsidR="00811E5D" w:rsidRPr="00811E5D" w:rsidRDefault="00811E5D" w:rsidP="00811E5D">
      <w:pPr>
        <w:pStyle w:val="aa"/>
        <w:ind w:firstLine="708"/>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Главными задачами Педагогического совета являются:</w:t>
      </w:r>
    </w:p>
    <w:p w:rsidR="00811E5D" w:rsidRPr="00811E5D" w:rsidRDefault="00811E5D" w:rsidP="00811E5D">
      <w:pPr>
        <w:pStyle w:val="aa"/>
        <w:numPr>
          <w:ilvl w:val="0"/>
          <w:numId w:val="8"/>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реализация государственной политики по вопросам образования;</w:t>
      </w:r>
    </w:p>
    <w:p w:rsidR="00811E5D" w:rsidRPr="00811E5D" w:rsidRDefault="00811E5D" w:rsidP="00811E5D">
      <w:pPr>
        <w:pStyle w:val="aa"/>
        <w:numPr>
          <w:ilvl w:val="0"/>
          <w:numId w:val="8"/>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ориентация деятельности педагогического коллектива учреждения на совершенствование образовательного процесса;</w:t>
      </w:r>
    </w:p>
    <w:p w:rsidR="00811E5D" w:rsidRPr="00811E5D" w:rsidRDefault="00811E5D" w:rsidP="00811E5D">
      <w:pPr>
        <w:pStyle w:val="aa"/>
        <w:numPr>
          <w:ilvl w:val="0"/>
          <w:numId w:val="8"/>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разработка содержания работы по общей методической теме образовательного учреждения;</w:t>
      </w:r>
    </w:p>
    <w:p w:rsidR="00811E5D" w:rsidRPr="00811E5D" w:rsidRDefault="00811E5D" w:rsidP="00811E5D">
      <w:pPr>
        <w:pStyle w:val="aa"/>
        <w:numPr>
          <w:ilvl w:val="0"/>
          <w:numId w:val="8"/>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внедрение в практическую деятельность педагогических работников достижений педагогической науки и передового педагогического опыта;</w:t>
      </w:r>
    </w:p>
    <w:p w:rsidR="00811E5D" w:rsidRPr="00811E5D" w:rsidRDefault="00811E5D" w:rsidP="00811E5D">
      <w:pPr>
        <w:pStyle w:val="aa"/>
        <w:numPr>
          <w:ilvl w:val="0"/>
          <w:numId w:val="8"/>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утверждение образовательных (и других) программ;</w:t>
      </w:r>
    </w:p>
    <w:p w:rsidR="00811E5D" w:rsidRPr="00811E5D" w:rsidRDefault="00811E5D" w:rsidP="00811E5D">
      <w:pPr>
        <w:pStyle w:val="aa"/>
        <w:ind w:firstLine="708"/>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2. </w:t>
      </w:r>
      <w:r w:rsidRPr="00811E5D">
        <w:rPr>
          <w:rFonts w:ascii="Times New Roman" w:hAnsi="Times New Roman" w:cs="Times New Roman"/>
          <w:b/>
          <w:bCs/>
          <w:i w:val="0"/>
          <w:sz w:val="24"/>
          <w:szCs w:val="24"/>
          <w:lang w:eastAsia="ru-RU"/>
        </w:rPr>
        <w:t>Педагогический совет осуществляет следующие функции:  </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участвует в утверждении программы развития Учреждения;</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обсуждает решения по вопросам реализации направлений образовательной деятельности Учреждения;</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утверждает образовательную программу Учреждения, выбирает образовательные технологии и методики (в том числе авторские) для использования в деятельности Учреждения;</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участвует в разработке образовательных программ, локальных нормативных актов;</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осуществляет промежуточную и итоговую аттестацию </w:t>
      </w:r>
      <w:proofErr w:type="gramStart"/>
      <w:r w:rsidRPr="00811E5D">
        <w:rPr>
          <w:rFonts w:ascii="Times New Roman" w:hAnsi="Times New Roman" w:cs="Times New Roman"/>
          <w:i w:val="0"/>
          <w:sz w:val="24"/>
          <w:szCs w:val="24"/>
          <w:lang w:eastAsia="ru-RU"/>
        </w:rPr>
        <w:t>обучающихся</w:t>
      </w:r>
      <w:proofErr w:type="gramEnd"/>
      <w:r w:rsidRPr="00811E5D">
        <w:rPr>
          <w:rFonts w:ascii="Times New Roman" w:hAnsi="Times New Roman" w:cs="Times New Roman"/>
          <w:i w:val="0"/>
          <w:sz w:val="24"/>
          <w:szCs w:val="24"/>
          <w:lang w:eastAsia="ru-RU"/>
        </w:rPr>
        <w:t>;</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принимает решение о выдаче документов о дополнительном образовании;</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рассматривает вопросы организации научно-методической деятельности, проведения конференций, семинаров;</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обсуждает формы и методы образовательного процесса, планирования образовательной деятельности Учреждения и принимает по ним решения;</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организует повышение квалификации педагогических работников Учреждения, распространение  среди них передового опыта.</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утверждает учебный план на учебный год;</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утверждает годовой календарный учебный график на учебный год;</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proofErr w:type="gramStart"/>
      <w:r w:rsidRPr="00811E5D">
        <w:rPr>
          <w:rFonts w:ascii="Times New Roman" w:hAnsi="Times New Roman" w:cs="Times New Roman"/>
          <w:i w:val="0"/>
          <w:sz w:val="24"/>
          <w:szCs w:val="24"/>
          <w:lang w:eastAsia="ru-RU"/>
        </w:rPr>
        <w:lastRenderedPageBreak/>
        <w:t>принимает решения о проведении в данном календарном году итоговой  аттестации обучающихся в различных формах;</w:t>
      </w:r>
      <w:proofErr w:type="gramEnd"/>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принимает решения о выдаче документа о дополнительном образовании, установленного Учреждением;</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принимает участие в обсуждении расходов учреждения;</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утверждает локальные акты, регламентирующие образовательную деятельность;</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делегирует представителей педагогического коллектива в совет Гражданского единства Центра;</w:t>
      </w:r>
    </w:p>
    <w:p w:rsidR="00811E5D" w:rsidRPr="00811E5D" w:rsidRDefault="00811E5D" w:rsidP="00811E5D">
      <w:pPr>
        <w:pStyle w:val="aa"/>
        <w:numPr>
          <w:ilvl w:val="0"/>
          <w:numId w:val="10"/>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заслушивает информацию и отчёты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от проверке соблюдения </w:t>
      </w:r>
      <w:proofErr w:type="spellStart"/>
      <w:r w:rsidRPr="00811E5D">
        <w:rPr>
          <w:rFonts w:ascii="Times New Roman" w:hAnsi="Times New Roman" w:cs="Times New Roman"/>
          <w:i w:val="0"/>
          <w:sz w:val="24"/>
          <w:szCs w:val="24"/>
          <w:lang w:eastAsia="ru-RU"/>
        </w:rPr>
        <w:t>санитарно</w:t>
      </w:r>
      <w:proofErr w:type="spellEnd"/>
      <w:r w:rsidRPr="00811E5D">
        <w:rPr>
          <w:rFonts w:ascii="Times New Roman" w:hAnsi="Times New Roman" w:cs="Times New Roman"/>
          <w:i w:val="0"/>
          <w:sz w:val="24"/>
          <w:szCs w:val="24"/>
          <w:lang w:eastAsia="ru-RU"/>
        </w:rPr>
        <w:t xml:space="preserve"> — гигиенического режима образовательного учреждения, об охране труда, здоровья и </w:t>
      </w:r>
      <w:proofErr w:type="gramStart"/>
      <w:r w:rsidRPr="00811E5D">
        <w:rPr>
          <w:rFonts w:ascii="Times New Roman" w:hAnsi="Times New Roman" w:cs="Times New Roman"/>
          <w:i w:val="0"/>
          <w:sz w:val="24"/>
          <w:szCs w:val="24"/>
          <w:lang w:eastAsia="ru-RU"/>
        </w:rPr>
        <w:t>жизни</w:t>
      </w:r>
      <w:proofErr w:type="gramEnd"/>
      <w:r w:rsidRPr="00811E5D">
        <w:rPr>
          <w:rFonts w:ascii="Times New Roman" w:hAnsi="Times New Roman" w:cs="Times New Roman"/>
          <w:i w:val="0"/>
          <w:sz w:val="24"/>
          <w:szCs w:val="24"/>
          <w:lang w:eastAsia="ru-RU"/>
        </w:rPr>
        <w:t xml:space="preserve"> обучающихся и другие вопросы образовательной деятельности учреждения.</w:t>
      </w:r>
    </w:p>
    <w:p w:rsidR="00811E5D" w:rsidRPr="00811E5D" w:rsidRDefault="00811E5D" w:rsidP="00811E5D">
      <w:pPr>
        <w:pStyle w:val="aa"/>
        <w:ind w:firstLine="360"/>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3. Права и ответственность Педагогического совета</w:t>
      </w:r>
    </w:p>
    <w:p w:rsidR="00811E5D" w:rsidRPr="00811E5D" w:rsidRDefault="00811E5D" w:rsidP="00811E5D">
      <w:pPr>
        <w:pStyle w:val="aa"/>
        <w:ind w:firstLine="360"/>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3.1</w:t>
      </w:r>
      <w:r w:rsidRPr="00811E5D">
        <w:rPr>
          <w:rFonts w:ascii="Times New Roman" w:hAnsi="Times New Roman" w:cs="Times New Roman"/>
          <w:b/>
          <w:bCs/>
          <w:i w:val="0"/>
          <w:sz w:val="24"/>
          <w:szCs w:val="24"/>
          <w:lang w:eastAsia="ru-RU"/>
        </w:rPr>
        <w:t>. Педагогический совет имеет право:</w:t>
      </w:r>
    </w:p>
    <w:p w:rsidR="00811E5D" w:rsidRPr="00811E5D" w:rsidRDefault="00811E5D" w:rsidP="00811E5D">
      <w:pPr>
        <w:pStyle w:val="aa"/>
        <w:numPr>
          <w:ilvl w:val="0"/>
          <w:numId w:val="11"/>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принимать окончательное решение по спорным вопросам, входящим в его компетенцию;</w:t>
      </w:r>
    </w:p>
    <w:p w:rsidR="00811E5D" w:rsidRPr="00811E5D" w:rsidRDefault="00811E5D" w:rsidP="00811E5D">
      <w:pPr>
        <w:pStyle w:val="aa"/>
        <w:numPr>
          <w:ilvl w:val="0"/>
          <w:numId w:val="11"/>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принимать, утверждать Положения;</w:t>
      </w:r>
    </w:p>
    <w:p w:rsidR="00811E5D" w:rsidRPr="00811E5D" w:rsidRDefault="00811E5D" w:rsidP="00811E5D">
      <w:pPr>
        <w:pStyle w:val="aa"/>
        <w:numPr>
          <w:ilvl w:val="0"/>
          <w:numId w:val="11"/>
        </w:numPr>
        <w:jc w:val="both"/>
        <w:rPr>
          <w:rFonts w:ascii="Times New Roman" w:hAnsi="Times New Roman" w:cs="Times New Roman"/>
          <w:i w:val="0"/>
          <w:sz w:val="24"/>
          <w:szCs w:val="24"/>
          <w:lang w:eastAsia="ru-RU"/>
        </w:rPr>
      </w:pPr>
      <w:proofErr w:type="gramStart"/>
      <w:r w:rsidRPr="00811E5D">
        <w:rPr>
          <w:rFonts w:ascii="Times New Roman" w:hAnsi="Times New Roman" w:cs="Times New Roman"/>
          <w:i w:val="0"/>
          <w:sz w:val="24"/>
          <w:szCs w:val="24"/>
          <w:lang w:eastAsia="ru-RU"/>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811E5D">
        <w:rPr>
          <w:rFonts w:ascii="Times New Roman" w:hAnsi="Times New Roman" w:cs="Times New Roman"/>
          <w:i w:val="0"/>
          <w:sz w:val="24"/>
          <w:szCs w:val="24"/>
          <w:lang w:eastAsia="ru-RU"/>
        </w:rPr>
        <w:t xml:space="preserve"> Лица, приглашенные на заседание Педагогического совета, пользуются правом совещательного голоса.</w:t>
      </w:r>
    </w:p>
    <w:p w:rsidR="00811E5D" w:rsidRPr="00811E5D" w:rsidRDefault="00811E5D" w:rsidP="00811E5D">
      <w:pPr>
        <w:pStyle w:val="aa"/>
        <w:ind w:firstLine="360"/>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 xml:space="preserve">3.2. Педагогический совет ответственен </w:t>
      </w:r>
      <w:proofErr w:type="gramStart"/>
      <w:r w:rsidRPr="00811E5D">
        <w:rPr>
          <w:rFonts w:ascii="Times New Roman" w:hAnsi="Times New Roman" w:cs="Times New Roman"/>
          <w:b/>
          <w:bCs/>
          <w:i w:val="0"/>
          <w:sz w:val="24"/>
          <w:szCs w:val="24"/>
          <w:lang w:eastAsia="ru-RU"/>
        </w:rPr>
        <w:t>за</w:t>
      </w:r>
      <w:proofErr w:type="gramEnd"/>
      <w:r w:rsidRPr="00811E5D">
        <w:rPr>
          <w:rFonts w:ascii="Times New Roman" w:hAnsi="Times New Roman" w:cs="Times New Roman"/>
          <w:b/>
          <w:bCs/>
          <w:i w:val="0"/>
          <w:sz w:val="24"/>
          <w:szCs w:val="24"/>
          <w:lang w:eastAsia="ru-RU"/>
        </w:rPr>
        <w:t>:</w:t>
      </w:r>
    </w:p>
    <w:p w:rsidR="00811E5D" w:rsidRPr="00811E5D" w:rsidRDefault="00811E5D" w:rsidP="00811E5D">
      <w:pPr>
        <w:pStyle w:val="aa"/>
        <w:numPr>
          <w:ilvl w:val="0"/>
          <w:numId w:val="12"/>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выполнение пана работы;</w:t>
      </w:r>
    </w:p>
    <w:p w:rsidR="00811E5D" w:rsidRPr="00811E5D" w:rsidRDefault="00811E5D" w:rsidP="00811E5D">
      <w:pPr>
        <w:pStyle w:val="aa"/>
        <w:numPr>
          <w:ilvl w:val="0"/>
          <w:numId w:val="12"/>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соответствие принятых решений законодательству Российской Федерации об образовании, о защите прав детства;</w:t>
      </w:r>
    </w:p>
    <w:p w:rsidR="00811E5D" w:rsidRPr="00811E5D" w:rsidRDefault="00811E5D" w:rsidP="00811E5D">
      <w:pPr>
        <w:pStyle w:val="aa"/>
        <w:numPr>
          <w:ilvl w:val="0"/>
          <w:numId w:val="12"/>
        </w:numPr>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принятие  конкретных  решений  по каждому рассматриваемому  вопросу,  с указанием ответственных лиц и сроков исполнения.</w:t>
      </w:r>
    </w:p>
    <w:p w:rsidR="00811E5D" w:rsidRPr="00811E5D" w:rsidRDefault="00811E5D" w:rsidP="00811E5D">
      <w:pPr>
        <w:pStyle w:val="aa"/>
        <w:ind w:firstLine="360"/>
        <w:jc w:val="both"/>
        <w:rPr>
          <w:rFonts w:ascii="Times New Roman" w:hAnsi="Times New Roman" w:cs="Times New Roman"/>
          <w:i w:val="0"/>
          <w:sz w:val="24"/>
          <w:szCs w:val="24"/>
          <w:lang w:eastAsia="ru-RU"/>
        </w:rPr>
      </w:pPr>
      <w:r w:rsidRPr="00811E5D">
        <w:rPr>
          <w:rFonts w:ascii="Times New Roman" w:hAnsi="Times New Roman" w:cs="Times New Roman"/>
          <w:b/>
          <w:bCs/>
          <w:i w:val="0"/>
          <w:sz w:val="24"/>
          <w:szCs w:val="24"/>
          <w:lang w:eastAsia="ru-RU"/>
        </w:rPr>
        <w:t>4.  Организация деятельности Педагогического совета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4.1. Педагогический совет работает по плану, являющемуся составной частью плана работы образовательного учреждения.</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4.2. Педагогический совет Учреждения созывается по мере необходимости, но не реже 1 раза в год. Внеочередные заседания педагогического совета проводятся по требованию не менее 1/3 педагогического коллектива Учреждения. Для рассмотрения текущих вопросов созываются малые педагогические советы.</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4.3.  Педагогический совет простым большинством голосов в форме открытого голосования избирает из своего состава председателя и секретаря педагогического совета. Срок полномочий председателя и секретаря педагогического совета – 1 год.</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xml:space="preserve">4.4. Председатель созывает педагогический совет, определяет повестку дня, руководит ходом заседания, </w:t>
      </w:r>
      <w:proofErr w:type="gramStart"/>
      <w:r w:rsidRPr="00811E5D">
        <w:rPr>
          <w:rFonts w:ascii="Times New Roman" w:hAnsi="Times New Roman" w:cs="Times New Roman"/>
          <w:i w:val="0"/>
          <w:sz w:val="24"/>
          <w:szCs w:val="24"/>
          <w:lang w:eastAsia="ru-RU"/>
        </w:rPr>
        <w:t>отчитывается о деятельности</w:t>
      </w:r>
      <w:proofErr w:type="gramEnd"/>
      <w:r w:rsidRPr="00811E5D">
        <w:rPr>
          <w:rFonts w:ascii="Times New Roman" w:hAnsi="Times New Roman" w:cs="Times New Roman"/>
          <w:i w:val="0"/>
          <w:sz w:val="24"/>
          <w:szCs w:val="24"/>
          <w:lang w:eastAsia="ru-RU"/>
        </w:rPr>
        <w:t xml:space="preserve"> педагогического совета перед директором и Учредителем. Секретарь ведет протокол заседания педагогического совета.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4.5. Процедура голосования определяется педагогическим советом Учреждения. Решения Педагогического совета реализ</w:t>
      </w:r>
      <w:r>
        <w:rPr>
          <w:rFonts w:ascii="Times New Roman" w:hAnsi="Times New Roman" w:cs="Times New Roman"/>
          <w:i w:val="0"/>
          <w:sz w:val="24"/>
          <w:szCs w:val="24"/>
          <w:lang w:eastAsia="ru-RU"/>
        </w:rPr>
        <w:t>уются приказами директора МБОО ДО ЦДТ ПГО</w:t>
      </w:r>
      <w:r w:rsidRPr="00811E5D">
        <w:rPr>
          <w:rFonts w:ascii="Times New Roman" w:hAnsi="Times New Roman" w:cs="Times New Roman"/>
          <w:i w:val="0"/>
          <w:sz w:val="24"/>
          <w:szCs w:val="24"/>
          <w:lang w:eastAsia="ru-RU"/>
        </w:rPr>
        <w:t>.</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lastRenderedPageBreak/>
        <w:t>4.6. Заседание педагогического совета считается правомочным, если на нем присутствуют не менее половины его членов. Решение педагогического совета считается принятым, если за него проголосовали не менее двух третей присутствующих на заседании членов педагогического совета. При равенстве голосов решающим является голос председателя педагогического совета.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4.7.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4.8.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4.9. Решения педагогического совета оформляются в форме протокола, который подписывается председателем и секретарем педагогического совета.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4.10. Решения, принятые педагогическим советом в пределах своей компетенции и не противоречащие законодательству Российской Федерации, являются обязательными для исполнения всеми педагогическими работниками Учреждения.</w:t>
      </w:r>
    </w:p>
    <w:p w:rsidR="00811E5D" w:rsidRPr="00811E5D" w:rsidRDefault="00811E5D" w:rsidP="00811E5D">
      <w:pPr>
        <w:pStyle w:val="aa"/>
        <w:ind w:firstLine="708"/>
        <w:jc w:val="both"/>
        <w:rPr>
          <w:rFonts w:ascii="Times New Roman" w:hAnsi="Times New Roman" w:cs="Times New Roman"/>
          <w:i w:val="0"/>
          <w:sz w:val="24"/>
          <w:szCs w:val="24"/>
          <w:lang w:eastAsia="ru-RU"/>
        </w:rPr>
      </w:pPr>
      <w:bookmarkStart w:id="0" w:name="_GoBack"/>
      <w:bookmarkEnd w:id="0"/>
      <w:r w:rsidRPr="00811E5D">
        <w:rPr>
          <w:rFonts w:ascii="Times New Roman" w:hAnsi="Times New Roman" w:cs="Times New Roman"/>
          <w:b/>
          <w:bCs/>
          <w:i w:val="0"/>
          <w:sz w:val="24"/>
          <w:szCs w:val="24"/>
          <w:lang w:eastAsia="ru-RU"/>
        </w:rPr>
        <w:t>5. Документация педагогического совета.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5.2. Нумерация протоколов ведется от начала учебного года.</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5.3.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5.4.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_______________________________________________________________</w:t>
      </w:r>
    </w:p>
    <w:p w:rsidR="00811E5D" w:rsidRPr="00811E5D" w:rsidRDefault="00811E5D" w:rsidP="00811E5D">
      <w:pPr>
        <w:pStyle w:val="aa"/>
        <w:jc w:val="both"/>
        <w:rPr>
          <w:rFonts w:ascii="Times New Roman" w:hAnsi="Times New Roman" w:cs="Times New Roman"/>
          <w:i w:val="0"/>
          <w:sz w:val="24"/>
          <w:szCs w:val="24"/>
          <w:lang w:eastAsia="ru-RU"/>
        </w:rPr>
      </w:pPr>
      <w:r w:rsidRPr="00811E5D">
        <w:rPr>
          <w:rFonts w:ascii="Times New Roman" w:hAnsi="Times New Roman" w:cs="Times New Roman"/>
          <w:i w:val="0"/>
          <w:sz w:val="24"/>
          <w:szCs w:val="24"/>
          <w:lang w:eastAsia="ru-RU"/>
        </w:rPr>
        <w:t>* Срок действия данного Положения не ограничен.</w:t>
      </w:r>
    </w:p>
    <w:p w:rsidR="00C57272" w:rsidRDefault="00C57272"/>
    <w:sectPr w:rsidR="00C57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3C8"/>
    <w:multiLevelType w:val="hybridMultilevel"/>
    <w:tmpl w:val="A7AC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04FDA"/>
    <w:multiLevelType w:val="hybridMultilevel"/>
    <w:tmpl w:val="2D600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D5449"/>
    <w:multiLevelType w:val="multilevel"/>
    <w:tmpl w:val="888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12503"/>
    <w:multiLevelType w:val="multilevel"/>
    <w:tmpl w:val="26FC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D0B3E"/>
    <w:multiLevelType w:val="multilevel"/>
    <w:tmpl w:val="12A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E809DA"/>
    <w:multiLevelType w:val="multilevel"/>
    <w:tmpl w:val="409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F7764F"/>
    <w:multiLevelType w:val="hybridMultilevel"/>
    <w:tmpl w:val="0E3A1F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729F0"/>
    <w:multiLevelType w:val="hybridMultilevel"/>
    <w:tmpl w:val="4A7AB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9E757B"/>
    <w:multiLevelType w:val="multilevel"/>
    <w:tmpl w:val="90F48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310A13"/>
    <w:multiLevelType w:val="hybridMultilevel"/>
    <w:tmpl w:val="67DA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855B9E"/>
    <w:multiLevelType w:val="multilevel"/>
    <w:tmpl w:val="05E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2754F3"/>
    <w:multiLevelType w:val="multilevel"/>
    <w:tmpl w:val="7F9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0"/>
  </w:num>
  <w:num w:numId="4">
    <w:abstractNumId w:val="2"/>
  </w:num>
  <w:num w:numId="5">
    <w:abstractNumId w:val="5"/>
  </w:num>
  <w:num w:numId="6">
    <w:abstractNumId w:val="11"/>
  </w:num>
  <w:num w:numId="7">
    <w:abstractNumId w:val="4"/>
  </w:num>
  <w:num w:numId="8">
    <w:abstractNumId w:val="0"/>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5D"/>
    <w:rsid w:val="00811E5D"/>
    <w:rsid w:val="00832133"/>
    <w:rsid w:val="00C5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33"/>
    <w:rPr>
      <w:i/>
      <w:iCs/>
      <w:sz w:val="20"/>
      <w:szCs w:val="20"/>
    </w:rPr>
  </w:style>
  <w:style w:type="paragraph" w:styleId="1">
    <w:name w:val="heading 1"/>
    <w:basedOn w:val="a"/>
    <w:next w:val="a"/>
    <w:link w:val="10"/>
    <w:uiPriority w:val="9"/>
    <w:qFormat/>
    <w:rsid w:val="00832133"/>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2">
    <w:name w:val="heading 2"/>
    <w:basedOn w:val="a"/>
    <w:next w:val="a"/>
    <w:link w:val="20"/>
    <w:uiPriority w:val="9"/>
    <w:unhideWhenUsed/>
    <w:qFormat/>
    <w:rsid w:val="00832133"/>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3">
    <w:name w:val="heading 3"/>
    <w:basedOn w:val="a"/>
    <w:next w:val="a"/>
    <w:link w:val="30"/>
    <w:uiPriority w:val="9"/>
    <w:unhideWhenUsed/>
    <w:qFormat/>
    <w:rsid w:val="00832133"/>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4">
    <w:name w:val="heading 4"/>
    <w:basedOn w:val="a"/>
    <w:next w:val="a"/>
    <w:link w:val="40"/>
    <w:uiPriority w:val="9"/>
    <w:semiHidden/>
    <w:unhideWhenUsed/>
    <w:qFormat/>
    <w:rsid w:val="00832133"/>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5">
    <w:name w:val="heading 5"/>
    <w:basedOn w:val="a"/>
    <w:next w:val="a"/>
    <w:link w:val="50"/>
    <w:uiPriority w:val="9"/>
    <w:semiHidden/>
    <w:unhideWhenUsed/>
    <w:qFormat/>
    <w:rsid w:val="00832133"/>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6">
    <w:name w:val="heading 6"/>
    <w:basedOn w:val="a"/>
    <w:next w:val="a"/>
    <w:link w:val="60"/>
    <w:uiPriority w:val="9"/>
    <w:semiHidden/>
    <w:unhideWhenUsed/>
    <w:qFormat/>
    <w:rsid w:val="00832133"/>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7">
    <w:name w:val="heading 7"/>
    <w:basedOn w:val="a"/>
    <w:next w:val="a"/>
    <w:link w:val="70"/>
    <w:uiPriority w:val="9"/>
    <w:semiHidden/>
    <w:unhideWhenUsed/>
    <w:qFormat/>
    <w:rsid w:val="00832133"/>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8">
    <w:name w:val="heading 8"/>
    <w:basedOn w:val="a"/>
    <w:next w:val="a"/>
    <w:link w:val="80"/>
    <w:uiPriority w:val="9"/>
    <w:semiHidden/>
    <w:unhideWhenUsed/>
    <w:qFormat/>
    <w:rsid w:val="00832133"/>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9">
    <w:name w:val="heading 9"/>
    <w:basedOn w:val="a"/>
    <w:next w:val="a"/>
    <w:link w:val="90"/>
    <w:uiPriority w:val="9"/>
    <w:semiHidden/>
    <w:unhideWhenUsed/>
    <w:qFormat/>
    <w:rsid w:val="00832133"/>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133"/>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20">
    <w:name w:val="Заголовок 2 Знак"/>
    <w:basedOn w:val="a0"/>
    <w:link w:val="2"/>
    <w:uiPriority w:val="9"/>
    <w:rsid w:val="00832133"/>
    <w:rPr>
      <w:rFonts w:asciiTheme="majorHAnsi" w:eastAsiaTheme="majorEastAsia" w:hAnsiTheme="majorHAnsi" w:cstheme="majorBidi"/>
      <w:b/>
      <w:bCs/>
      <w:i/>
      <w:iCs/>
      <w:color w:val="B79000" w:themeColor="accent2" w:themeShade="BF"/>
    </w:rPr>
  </w:style>
  <w:style w:type="character" w:customStyle="1" w:styleId="30">
    <w:name w:val="Заголовок 3 Знак"/>
    <w:basedOn w:val="a0"/>
    <w:link w:val="3"/>
    <w:uiPriority w:val="9"/>
    <w:rsid w:val="00832133"/>
    <w:rPr>
      <w:rFonts w:asciiTheme="majorHAnsi" w:eastAsiaTheme="majorEastAsia" w:hAnsiTheme="majorHAnsi" w:cstheme="majorBidi"/>
      <w:b/>
      <w:bCs/>
      <w:i/>
      <w:iCs/>
      <w:color w:val="B79000" w:themeColor="accent2" w:themeShade="BF"/>
    </w:rPr>
  </w:style>
  <w:style w:type="character" w:customStyle="1" w:styleId="40">
    <w:name w:val="Заголовок 4 Знак"/>
    <w:basedOn w:val="a0"/>
    <w:link w:val="4"/>
    <w:uiPriority w:val="9"/>
    <w:semiHidden/>
    <w:rsid w:val="00832133"/>
    <w:rPr>
      <w:rFonts w:asciiTheme="majorHAnsi" w:eastAsiaTheme="majorEastAsia" w:hAnsiTheme="majorHAnsi" w:cstheme="majorBidi"/>
      <w:b/>
      <w:bCs/>
      <w:i/>
      <w:iCs/>
      <w:color w:val="B79000" w:themeColor="accent2" w:themeShade="BF"/>
    </w:rPr>
  </w:style>
  <w:style w:type="character" w:customStyle="1" w:styleId="50">
    <w:name w:val="Заголовок 5 Знак"/>
    <w:basedOn w:val="a0"/>
    <w:link w:val="5"/>
    <w:uiPriority w:val="9"/>
    <w:semiHidden/>
    <w:rsid w:val="00832133"/>
    <w:rPr>
      <w:rFonts w:asciiTheme="majorHAnsi" w:eastAsiaTheme="majorEastAsia" w:hAnsiTheme="majorHAnsi" w:cstheme="majorBidi"/>
      <w:b/>
      <w:bCs/>
      <w:i/>
      <w:iCs/>
      <w:color w:val="B79000" w:themeColor="accent2" w:themeShade="BF"/>
    </w:rPr>
  </w:style>
  <w:style w:type="character" w:customStyle="1" w:styleId="60">
    <w:name w:val="Заголовок 6 Знак"/>
    <w:basedOn w:val="a0"/>
    <w:link w:val="6"/>
    <w:uiPriority w:val="9"/>
    <w:semiHidden/>
    <w:rsid w:val="00832133"/>
    <w:rPr>
      <w:rFonts w:asciiTheme="majorHAnsi" w:eastAsiaTheme="majorEastAsia" w:hAnsiTheme="majorHAnsi" w:cstheme="majorBidi"/>
      <w:i/>
      <w:iCs/>
      <w:color w:val="B79000" w:themeColor="accent2" w:themeShade="BF"/>
    </w:rPr>
  </w:style>
  <w:style w:type="character" w:customStyle="1" w:styleId="70">
    <w:name w:val="Заголовок 7 Знак"/>
    <w:basedOn w:val="a0"/>
    <w:link w:val="7"/>
    <w:uiPriority w:val="9"/>
    <w:semiHidden/>
    <w:rsid w:val="00832133"/>
    <w:rPr>
      <w:rFonts w:asciiTheme="majorHAnsi" w:eastAsiaTheme="majorEastAsia" w:hAnsiTheme="majorHAnsi" w:cstheme="majorBidi"/>
      <w:i/>
      <w:iCs/>
      <w:color w:val="B79000" w:themeColor="accent2" w:themeShade="BF"/>
    </w:rPr>
  </w:style>
  <w:style w:type="character" w:customStyle="1" w:styleId="80">
    <w:name w:val="Заголовок 8 Знак"/>
    <w:basedOn w:val="a0"/>
    <w:link w:val="8"/>
    <w:uiPriority w:val="9"/>
    <w:semiHidden/>
    <w:rsid w:val="00832133"/>
    <w:rPr>
      <w:rFonts w:asciiTheme="majorHAnsi" w:eastAsiaTheme="majorEastAsia" w:hAnsiTheme="majorHAnsi" w:cstheme="majorBidi"/>
      <w:i/>
      <w:iCs/>
      <w:color w:val="F5C201" w:themeColor="accent2"/>
    </w:rPr>
  </w:style>
  <w:style w:type="character" w:customStyle="1" w:styleId="90">
    <w:name w:val="Заголовок 9 Знак"/>
    <w:basedOn w:val="a0"/>
    <w:link w:val="9"/>
    <w:uiPriority w:val="9"/>
    <w:semiHidden/>
    <w:rsid w:val="00832133"/>
    <w:rPr>
      <w:rFonts w:asciiTheme="majorHAnsi" w:eastAsiaTheme="majorEastAsia" w:hAnsiTheme="majorHAnsi" w:cstheme="majorBidi"/>
      <w:i/>
      <w:iCs/>
      <w:color w:val="F5C201" w:themeColor="accent2"/>
      <w:sz w:val="20"/>
      <w:szCs w:val="20"/>
    </w:rPr>
  </w:style>
  <w:style w:type="paragraph" w:styleId="a3">
    <w:name w:val="caption"/>
    <w:basedOn w:val="a"/>
    <w:next w:val="a"/>
    <w:uiPriority w:val="35"/>
    <w:semiHidden/>
    <w:unhideWhenUsed/>
    <w:qFormat/>
    <w:rsid w:val="00832133"/>
    <w:rPr>
      <w:b/>
      <w:bCs/>
      <w:color w:val="B79000" w:themeColor="accent2" w:themeShade="BF"/>
      <w:sz w:val="18"/>
      <w:szCs w:val="18"/>
    </w:rPr>
  </w:style>
  <w:style w:type="paragraph" w:styleId="a4">
    <w:name w:val="Title"/>
    <w:basedOn w:val="a"/>
    <w:next w:val="a"/>
    <w:link w:val="a5"/>
    <w:uiPriority w:val="10"/>
    <w:qFormat/>
    <w:rsid w:val="00832133"/>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32133"/>
    <w:rPr>
      <w:rFonts w:asciiTheme="majorHAnsi" w:eastAsiaTheme="majorEastAsia" w:hAnsiTheme="majorHAnsi" w:cstheme="majorBidi"/>
      <w:i/>
      <w:iCs/>
      <w:color w:val="FFFFFF" w:themeColor="background1"/>
      <w:spacing w:val="10"/>
      <w:sz w:val="48"/>
      <w:szCs w:val="48"/>
      <w:shd w:val="clear" w:color="auto" w:fill="F5C201" w:themeFill="accent2"/>
    </w:rPr>
  </w:style>
  <w:style w:type="paragraph" w:styleId="a6">
    <w:name w:val="Subtitle"/>
    <w:basedOn w:val="a"/>
    <w:next w:val="a"/>
    <w:link w:val="a7"/>
    <w:uiPriority w:val="11"/>
    <w:qFormat/>
    <w:rsid w:val="00832133"/>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a7">
    <w:name w:val="Подзаголовок Знак"/>
    <w:basedOn w:val="a0"/>
    <w:link w:val="a6"/>
    <w:uiPriority w:val="11"/>
    <w:rsid w:val="00832133"/>
    <w:rPr>
      <w:rFonts w:asciiTheme="majorHAnsi" w:eastAsiaTheme="majorEastAsia" w:hAnsiTheme="majorHAnsi" w:cstheme="majorBidi"/>
      <w:i/>
      <w:iCs/>
      <w:color w:val="796000" w:themeColor="accent2" w:themeShade="7F"/>
      <w:sz w:val="24"/>
      <w:szCs w:val="24"/>
    </w:rPr>
  </w:style>
  <w:style w:type="character" w:styleId="a8">
    <w:name w:val="Strong"/>
    <w:uiPriority w:val="22"/>
    <w:qFormat/>
    <w:rsid w:val="00832133"/>
    <w:rPr>
      <w:b/>
      <w:bCs/>
      <w:spacing w:val="0"/>
    </w:rPr>
  </w:style>
  <w:style w:type="character" w:styleId="a9">
    <w:name w:val="Emphasis"/>
    <w:uiPriority w:val="20"/>
    <w:qFormat/>
    <w:rsid w:val="00832133"/>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aa">
    <w:name w:val="No Spacing"/>
    <w:basedOn w:val="a"/>
    <w:uiPriority w:val="1"/>
    <w:qFormat/>
    <w:rsid w:val="00832133"/>
    <w:pPr>
      <w:spacing w:after="0" w:line="240" w:lineRule="auto"/>
    </w:pPr>
  </w:style>
  <w:style w:type="paragraph" w:styleId="ab">
    <w:name w:val="List Paragraph"/>
    <w:basedOn w:val="a"/>
    <w:uiPriority w:val="34"/>
    <w:qFormat/>
    <w:rsid w:val="00832133"/>
    <w:pPr>
      <w:ind w:left="720"/>
      <w:contextualSpacing/>
    </w:pPr>
  </w:style>
  <w:style w:type="paragraph" w:styleId="21">
    <w:name w:val="Quote"/>
    <w:basedOn w:val="a"/>
    <w:next w:val="a"/>
    <w:link w:val="22"/>
    <w:uiPriority w:val="29"/>
    <w:qFormat/>
    <w:rsid w:val="00832133"/>
    <w:rPr>
      <w:i w:val="0"/>
      <w:iCs w:val="0"/>
      <w:color w:val="B79000" w:themeColor="accent2" w:themeShade="BF"/>
    </w:rPr>
  </w:style>
  <w:style w:type="character" w:customStyle="1" w:styleId="22">
    <w:name w:val="Цитата 2 Знак"/>
    <w:basedOn w:val="a0"/>
    <w:link w:val="21"/>
    <w:uiPriority w:val="29"/>
    <w:rsid w:val="00832133"/>
    <w:rPr>
      <w:color w:val="B79000" w:themeColor="accent2" w:themeShade="BF"/>
      <w:sz w:val="20"/>
      <w:szCs w:val="20"/>
    </w:rPr>
  </w:style>
  <w:style w:type="paragraph" w:styleId="ac">
    <w:name w:val="Intense Quote"/>
    <w:basedOn w:val="a"/>
    <w:next w:val="a"/>
    <w:link w:val="ad"/>
    <w:uiPriority w:val="30"/>
    <w:qFormat/>
    <w:rsid w:val="00832133"/>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ad">
    <w:name w:val="Выделенная цитата Знак"/>
    <w:basedOn w:val="a0"/>
    <w:link w:val="ac"/>
    <w:uiPriority w:val="30"/>
    <w:rsid w:val="00832133"/>
    <w:rPr>
      <w:rFonts w:asciiTheme="majorHAnsi" w:eastAsiaTheme="majorEastAsia" w:hAnsiTheme="majorHAnsi" w:cstheme="majorBidi"/>
      <w:b/>
      <w:bCs/>
      <w:i/>
      <w:iCs/>
      <w:color w:val="F5C201" w:themeColor="accent2"/>
      <w:sz w:val="20"/>
      <w:szCs w:val="20"/>
    </w:rPr>
  </w:style>
  <w:style w:type="character" w:styleId="ae">
    <w:name w:val="Subtle Emphasis"/>
    <w:uiPriority w:val="19"/>
    <w:qFormat/>
    <w:rsid w:val="00832133"/>
    <w:rPr>
      <w:rFonts w:asciiTheme="majorHAnsi" w:eastAsiaTheme="majorEastAsia" w:hAnsiTheme="majorHAnsi" w:cstheme="majorBidi"/>
      <w:i/>
      <w:iCs/>
      <w:color w:val="F5C201" w:themeColor="accent2"/>
    </w:rPr>
  </w:style>
  <w:style w:type="character" w:styleId="af">
    <w:name w:val="Intense Emphasis"/>
    <w:uiPriority w:val="21"/>
    <w:qFormat/>
    <w:rsid w:val="00832133"/>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af0">
    <w:name w:val="Subtle Reference"/>
    <w:uiPriority w:val="31"/>
    <w:qFormat/>
    <w:rsid w:val="00832133"/>
    <w:rPr>
      <w:i/>
      <w:iCs/>
      <w:smallCaps/>
      <w:color w:val="F5C201" w:themeColor="accent2"/>
      <w:u w:color="F5C201" w:themeColor="accent2"/>
    </w:rPr>
  </w:style>
  <w:style w:type="character" w:styleId="af1">
    <w:name w:val="Intense Reference"/>
    <w:uiPriority w:val="32"/>
    <w:qFormat/>
    <w:rsid w:val="00832133"/>
    <w:rPr>
      <w:b/>
      <w:bCs/>
      <w:i/>
      <w:iCs/>
      <w:smallCaps/>
      <w:color w:val="F5C201" w:themeColor="accent2"/>
      <w:u w:color="F5C201" w:themeColor="accent2"/>
    </w:rPr>
  </w:style>
  <w:style w:type="character" w:styleId="af2">
    <w:name w:val="Book Title"/>
    <w:uiPriority w:val="33"/>
    <w:qFormat/>
    <w:rsid w:val="00832133"/>
    <w:rPr>
      <w:rFonts w:asciiTheme="majorHAnsi" w:eastAsiaTheme="majorEastAsia" w:hAnsiTheme="majorHAnsi" w:cstheme="majorBidi"/>
      <w:b/>
      <w:bCs/>
      <w:i/>
      <w:iCs/>
      <w:smallCaps/>
      <w:color w:val="B79000" w:themeColor="accent2" w:themeShade="BF"/>
      <w:u w:val="single"/>
    </w:rPr>
  </w:style>
  <w:style w:type="paragraph" w:styleId="af3">
    <w:name w:val="TOC Heading"/>
    <w:basedOn w:val="1"/>
    <w:next w:val="a"/>
    <w:uiPriority w:val="39"/>
    <w:semiHidden/>
    <w:unhideWhenUsed/>
    <w:qFormat/>
    <w:rsid w:val="0083213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33"/>
    <w:rPr>
      <w:i/>
      <w:iCs/>
      <w:sz w:val="20"/>
      <w:szCs w:val="20"/>
    </w:rPr>
  </w:style>
  <w:style w:type="paragraph" w:styleId="1">
    <w:name w:val="heading 1"/>
    <w:basedOn w:val="a"/>
    <w:next w:val="a"/>
    <w:link w:val="10"/>
    <w:uiPriority w:val="9"/>
    <w:qFormat/>
    <w:rsid w:val="00832133"/>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2">
    <w:name w:val="heading 2"/>
    <w:basedOn w:val="a"/>
    <w:next w:val="a"/>
    <w:link w:val="20"/>
    <w:uiPriority w:val="9"/>
    <w:unhideWhenUsed/>
    <w:qFormat/>
    <w:rsid w:val="00832133"/>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3">
    <w:name w:val="heading 3"/>
    <w:basedOn w:val="a"/>
    <w:next w:val="a"/>
    <w:link w:val="30"/>
    <w:uiPriority w:val="9"/>
    <w:unhideWhenUsed/>
    <w:qFormat/>
    <w:rsid w:val="00832133"/>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4">
    <w:name w:val="heading 4"/>
    <w:basedOn w:val="a"/>
    <w:next w:val="a"/>
    <w:link w:val="40"/>
    <w:uiPriority w:val="9"/>
    <w:semiHidden/>
    <w:unhideWhenUsed/>
    <w:qFormat/>
    <w:rsid w:val="00832133"/>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5">
    <w:name w:val="heading 5"/>
    <w:basedOn w:val="a"/>
    <w:next w:val="a"/>
    <w:link w:val="50"/>
    <w:uiPriority w:val="9"/>
    <w:semiHidden/>
    <w:unhideWhenUsed/>
    <w:qFormat/>
    <w:rsid w:val="00832133"/>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6">
    <w:name w:val="heading 6"/>
    <w:basedOn w:val="a"/>
    <w:next w:val="a"/>
    <w:link w:val="60"/>
    <w:uiPriority w:val="9"/>
    <w:semiHidden/>
    <w:unhideWhenUsed/>
    <w:qFormat/>
    <w:rsid w:val="00832133"/>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7">
    <w:name w:val="heading 7"/>
    <w:basedOn w:val="a"/>
    <w:next w:val="a"/>
    <w:link w:val="70"/>
    <w:uiPriority w:val="9"/>
    <w:semiHidden/>
    <w:unhideWhenUsed/>
    <w:qFormat/>
    <w:rsid w:val="00832133"/>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8">
    <w:name w:val="heading 8"/>
    <w:basedOn w:val="a"/>
    <w:next w:val="a"/>
    <w:link w:val="80"/>
    <w:uiPriority w:val="9"/>
    <w:semiHidden/>
    <w:unhideWhenUsed/>
    <w:qFormat/>
    <w:rsid w:val="00832133"/>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9">
    <w:name w:val="heading 9"/>
    <w:basedOn w:val="a"/>
    <w:next w:val="a"/>
    <w:link w:val="90"/>
    <w:uiPriority w:val="9"/>
    <w:semiHidden/>
    <w:unhideWhenUsed/>
    <w:qFormat/>
    <w:rsid w:val="00832133"/>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133"/>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20">
    <w:name w:val="Заголовок 2 Знак"/>
    <w:basedOn w:val="a0"/>
    <w:link w:val="2"/>
    <w:uiPriority w:val="9"/>
    <w:rsid w:val="00832133"/>
    <w:rPr>
      <w:rFonts w:asciiTheme="majorHAnsi" w:eastAsiaTheme="majorEastAsia" w:hAnsiTheme="majorHAnsi" w:cstheme="majorBidi"/>
      <w:b/>
      <w:bCs/>
      <w:i/>
      <w:iCs/>
      <w:color w:val="B79000" w:themeColor="accent2" w:themeShade="BF"/>
    </w:rPr>
  </w:style>
  <w:style w:type="character" w:customStyle="1" w:styleId="30">
    <w:name w:val="Заголовок 3 Знак"/>
    <w:basedOn w:val="a0"/>
    <w:link w:val="3"/>
    <w:uiPriority w:val="9"/>
    <w:rsid w:val="00832133"/>
    <w:rPr>
      <w:rFonts w:asciiTheme="majorHAnsi" w:eastAsiaTheme="majorEastAsia" w:hAnsiTheme="majorHAnsi" w:cstheme="majorBidi"/>
      <w:b/>
      <w:bCs/>
      <w:i/>
      <w:iCs/>
      <w:color w:val="B79000" w:themeColor="accent2" w:themeShade="BF"/>
    </w:rPr>
  </w:style>
  <w:style w:type="character" w:customStyle="1" w:styleId="40">
    <w:name w:val="Заголовок 4 Знак"/>
    <w:basedOn w:val="a0"/>
    <w:link w:val="4"/>
    <w:uiPriority w:val="9"/>
    <w:semiHidden/>
    <w:rsid w:val="00832133"/>
    <w:rPr>
      <w:rFonts w:asciiTheme="majorHAnsi" w:eastAsiaTheme="majorEastAsia" w:hAnsiTheme="majorHAnsi" w:cstheme="majorBidi"/>
      <w:b/>
      <w:bCs/>
      <w:i/>
      <w:iCs/>
      <w:color w:val="B79000" w:themeColor="accent2" w:themeShade="BF"/>
    </w:rPr>
  </w:style>
  <w:style w:type="character" w:customStyle="1" w:styleId="50">
    <w:name w:val="Заголовок 5 Знак"/>
    <w:basedOn w:val="a0"/>
    <w:link w:val="5"/>
    <w:uiPriority w:val="9"/>
    <w:semiHidden/>
    <w:rsid w:val="00832133"/>
    <w:rPr>
      <w:rFonts w:asciiTheme="majorHAnsi" w:eastAsiaTheme="majorEastAsia" w:hAnsiTheme="majorHAnsi" w:cstheme="majorBidi"/>
      <w:b/>
      <w:bCs/>
      <w:i/>
      <w:iCs/>
      <w:color w:val="B79000" w:themeColor="accent2" w:themeShade="BF"/>
    </w:rPr>
  </w:style>
  <w:style w:type="character" w:customStyle="1" w:styleId="60">
    <w:name w:val="Заголовок 6 Знак"/>
    <w:basedOn w:val="a0"/>
    <w:link w:val="6"/>
    <w:uiPriority w:val="9"/>
    <w:semiHidden/>
    <w:rsid w:val="00832133"/>
    <w:rPr>
      <w:rFonts w:asciiTheme="majorHAnsi" w:eastAsiaTheme="majorEastAsia" w:hAnsiTheme="majorHAnsi" w:cstheme="majorBidi"/>
      <w:i/>
      <w:iCs/>
      <w:color w:val="B79000" w:themeColor="accent2" w:themeShade="BF"/>
    </w:rPr>
  </w:style>
  <w:style w:type="character" w:customStyle="1" w:styleId="70">
    <w:name w:val="Заголовок 7 Знак"/>
    <w:basedOn w:val="a0"/>
    <w:link w:val="7"/>
    <w:uiPriority w:val="9"/>
    <w:semiHidden/>
    <w:rsid w:val="00832133"/>
    <w:rPr>
      <w:rFonts w:asciiTheme="majorHAnsi" w:eastAsiaTheme="majorEastAsia" w:hAnsiTheme="majorHAnsi" w:cstheme="majorBidi"/>
      <w:i/>
      <w:iCs/>
      <w:color w:val="B79000" w:themeColor="accent2" w:themeShade="BF"/>
    </w:rPr>
  </w:style>
  <w:style w:type="character" w:customStyle="1" w:styleId="80">
    <w:name w:val="Заголовок 8 Знак"/>
    <w:basedOn w:val="a0"/>
    <w:link w:val="8"/>
    <w:uiPriority w:val="9"/>
    <w:semiHidden/>
    <w:rsid w:val="00832133"/>
    <w:rPr>
      <w:rFonts w:asciiTheme="majorHAnsi" w:eastAsiaTheme="majorEastAsia" w:hAnsiTheme="majorHAnsi" w:cstheme="majorBidi"/>
      <w:i/>
      <w:iCs/>
      <w:color w:val="F5C201" w:themeColor="accent2"/>
    </w:rPr>
  </w:style>
  <w:style w:type="character" w:customStyle="1" w:styleId="90">
    <w:name w:val="Заголовок 9 Знак"/>
    <w:basedOn w:val="a0"/>
    <w:link w:val="9"/>
    <w:uiPriority w:val="9"/>
    <w:semiHidden/>
    <w:rsid w:val="00832133"/>
    <w:rPr>
      <w:rFonts w:asciiTheme="majorHAnsi" w:eastAsiaTheme="majorEastAsia" w:hAnsiTheme="majorHAnsi" w:cstheme="majorBidi"/>
      <w:i/>
      <w:iCs/>
      <w:color w:val="F5C201" w:themeColor="accent2"/>
      <w:sz w:val="20"/>
      <w:szCs w:val="20"/>
    </w:rPr>
  </w:style>
  <w:style w:type="paragraph" w:styleId="a3">
    <w:name w:val="caption"/>
    <w:basedOn w:val="a"/>
    <w:next w:val="a"/>
    <w:uiPriority w:val="35"/>
    <w:semiHidden/>
    <w:unhideWhenUsed/>
    <w:qFormat/>
    <w:rsid w:val="00832133"/>
    <w:rPr>
      <w:b/>
      <w:bCs/>
      <w:color w:val="B79000" w:themeColor="accent2" w:themeShade="BF"/>
      <w:sz w:val="18"/>
      <w:szCs w:val="18"/>
    </w:rPr>
  </w:style>
  <w:style w:type="paragraph" w:styleId="a4">
    <w:name w:val="Title"/>
    <w:basedOn w:val="a"/>
    <w:next w:val="a"/>
    <w:link w:val="a5"/>
    <w:uiPriority w:val="10"/>
    <w:qFormat/>
    <w:rsid w:val="00832133"/>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32133"/>
    <w:rPr>
      <w:rFonts w:asciiTheme="majorHAnsi" w:eastAsiaTheme="majorEastAsia" w:hAnsiTheme="majorHAnsi" w:cstheme="majorBidi"/>
      <w:i/>
      <w:iCs/>
      <w:color w:val="FFFFFF" w:themeColor="background1"/>
      <w:spacing w:val="10"/>
      <w:sz w:val="48"/>
      <w:szCs w:val="48"/>
      <w:shd w:val="clear" w:color="auto" w:fill="F5C201" w:themeFill="accent2"/>
    </w:rPr>
  </w:style>
  <w:style w:type="paragraph" w:styleId="a6">
    <w:name w:val="Subtitle"/>
    <w:basedOn w:val="a"/>
    <w:next w:val="a"/>
    <w:link w:val="a7"/>
    <w:uiPriority w:val="11"/>
    <w:qFormat/>
    <w:rsid w:val="00832133"/>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a7">
    <w:name w:val="Подзаголовок Знак"/>
    <w:basedOn w:val="a0"/>
    <w:link w:val="a6"/>
    <w:uiPriority w:val="11"/>
    <w:rsid w:val="00832133"/>
    <w:rPr>
      <w:rFonts w:asciiTheme="majorHAnsi" w:eastAsiaTheme="majorEastAsia" w:hAnsiTheme="majorHAnsi" w:cstheme="majorBidi"/>
      <w:i/>
      <w:iCs/>
      <w:color w:val="796000" w:themeColor="accent2" w:themeShade="7F"/>
      <w:sz w:val="24"/>
      <w:szCs w:val="24"/>
    </w:rPr>
  </w:style>
  <w:style w:type="character" w:styleId="a8">
    <w:name w:val="Strong"/>
    <w:uiPriority w:val="22"/>
    <w:qFormat/>
    <w:rsid w:val="00832133"/>
    <w:rPr>
      <w:b/>
      <w:bCs/>
      <w:spacing w:val="0"/>
    </w:rPr>
  </w:style>
  <w:style w:type="character" w:styleId="a9">
    <w:name w:val="Emphasis"/>
    <w:uiPriority w:val="20"/>
    <w:qFormat/>
    <w:rsid w:val="00832133"/>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aa">
    <w:name w:val="No Spacing"/>
    <w:basedOn w:val="a"/>
    <w:uiPriority w:val="1"/>
    <w:qFormat/>
    <w:rsid w:val="00832133"/>
    <w:pPr>
      <w:spacing w:after="0" w:line="240" w:lineRule="auto"/>
    </w:pPr>
  </w:style>
  <w:style w:type="paragraph" w:styleId="ab">
    <w:name w:val="List Paragraph"/>
    <w:basedOn w:val="a"/>
    <w:uiPriority w:val="34"/>
    <w:qFormat/>
    <w:rsid w:val="00832133"/>
    <w:pPr>
      <w:ind w:left="720"/>
      <w:contextualSpacing/>
    </w:pPr>
  </w:style>
  <w:style w:type="paragraph" w:styleId="21">
    <w:name w:val="Quote"/>
    <w:basedOn w:val="a"/>
    <w:next w:val="a"/>
    <w:link w:val="22"/>
    <w:uiPriority w:val="29"/>
    <w:qFormat/>
    <w:rsid w:val="00832133"/>
    <w:rPr>
      <w:i w:val="0"/>
      <w:iCs w:val="0"/>
      <w:color w:val="B79000" w:themeColor="accent2" w:themeShade="BF"/>
    </w:rPr>
  </w:style>
  <w:style w:type="character" w:customStyle="1" w:styleId="22">
    <w:name w:val="Цитата 2 Знак"/>
    <w:basedOn w:val="a0"/>
    <w:link w:val="21"/>
    <w:uiPriority w:val="29"/>
    <w:rsid w:val="00832133"/>
    <w:rPr>
      <w:color w:val="B79000" w:themeColor="accent2" w:themeShade="BF"/>
      <w:sz w:val="20"/>
      <w:szCs w:val="20"/>
    </w:rPr>
  </w:style>
  <w:style w:type="paragraph" w:styleId="ac">
    <w:name w:val="Intense Quote"/>
    <w:basedOn w:val="a"/>
    <w:next w:val="a"/>
    <w:link w:val="ad"/>
    <w:uiPriority w:val="30"/>
    <w:qFormat/>
    <w:rsid w:val="00832133"/>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ad">
    <w:name w:val="Выделенная цитата Знак"/>
    <w:basedOn w:val="a0"/>
    <w:link w:val="ac"/>
    <w:uiPriority w:val="30"/>
    <w:rsid w:val="00832133"/>
    <w:rPr>
      <w:rFonts w:asciiTheme="majorHAnsi" w:eastAsiaTheme="majorEastAsia" w:hAnsiTheme="majorHAnsi" w:cstheme="majorBidi"/>
      <w:b/>
      <w:bCs/>
      <w:i/>
      <w:iCs/>
      <w:color w:val="F5C201" w:themeColor="accent2"/>
      <w:sz w:val="20"/>
      <w:szCs w:val="20"/>
    </w:rPr>
  </w:style>
  <w:style w:type="character" w:styleId="ae">
    <w:name w:val="Subtle Emphasis"/>
    <w:uiPriority w:val="19"/>
    <w:qFormat/>
    <w:rsid w:val="00832133"/>
    <w:rPr>
      <w:rFonts w:asciiTheme="majorHAnsi" w:eastAsiaTheme="majorEastAsia" w:hAnsiTheme="majorHAnsi" w:cstheme="majorBidi"/>
      <w:i/>
      <w:iCs/>
      <w:color w:val="F5C201" w:themeColor="accent2"/>
    </w:rPr>
  </w:style>
  <w:style w:type="character" w:styleId="af">
    <w:name w:val="Intense Emphasis"/>
    <w:uiPriority w:val="21"/>
    <w:qFormat/>
    <w:rsid w:val="00832133"/>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af0">
    <w:name w:val="Subtle Reference"/>
    <w:uiPriority w:val="31"/>
    <w:qFormat/>
    <w:rsid w:val="00832133"/>
    <w:rPr>
      <w:i/>
      <w:iCs/>
      <w:smallCaps/>
      <w:color w:val="F5C201" w:themeColor="accent2"/>
      <w:u w:color="F5C201" w:themeColor="accent2"/>
    </w:rPr>
  </w:style>
  <w:style w:type="character" w:styleId="af1">
    <w:name w:val="Intense Reference"/>
    <w:uiPriority w:val="32"/>
    <w:qFormat/>
    <w:rsid w:val="00832133"/>
    <w:rPr>
      <w:b/>
      <w:bCs/>
      <w:i/>
      <w:iCs/>
      <w:smallCaps/>
      <w:color w:val="F5C201" w:themeColor="accent2"/>
      <w:u w:color="F5C201" w:themeColor="accent2"/>
    </w:rPr>
  </w:style>
  <w:style w:type="character" w:styleId="af2">
    <w:name w:val="Book Title"/>
    <w:uiPriority w:val="33"/>
    <w:qFormat/>
    <w:rsid w:val="00832133"/>
    <w:rPr>
      <w:rFonts w:asciiTheme="majorHAnsi" w:eastAsiaTheme="majorEastAsia" w:hAnsiTheme="majorHAnsi" w:cstheme="majorBidi"/>
      <w:b/>
      <w:bCs/>
      <w:i/>
      <w:iCs/>
      <w:smallCaps/>
      <w:color w:val="B79000" w:themeColor="accent2" w:themeShade="BF"/>
      <w:u w:val="single"/>
    </w:rPr>
  </w:style>
  <w:style w:type="paragraph" w:styleId="af3">
    <w:name w:val="TOC Heading"/>
    <w:basedOn w:val="1"/>
    <w:next w:val="a"/>
    <w:uiPriority w:val="39"/>
    <w:semiHidden/>
    <w:unhideWhenUsed/>
    <w:qFormat/>
    <w:rsid w:val="0083213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5196">
      <w:bodyDiv w:val="1"/>
      <w:marLeft w:val="0"/>
      <w:marRight w:val="0"/>
      <w:marTop w:val="0"/>
      <w:marBottom w:val="0"/>
      <w:divBdr>
        <w:top w:val="none" w:sz="0" w:space="0" w:color="auto"/>
        <w:left w:val="none" w:sz="0" w:space="0" w:color="auto"/>
        <w:bottom w:val="none" w:sz="0" w:space="0" w:color="auto"/>
        <w:right w:val="none" w:sz="0" w:space="0" w:color="auto"/>
      </w:divBdr>
      <w:divsChild>
        <w:div w:id="1659110139">
          <w:marLeft w:val="0"/>
          <w:marRight w:val="0"/>
          <w:marTop w:val="0"/>
          <w:marBottom w:val="0"/>
          <w:divBdr>
            <w:top w:val="none" w:sz="0" w:space="0" w:color="auto"/>
            <w:left w:val="none" w:sz="0" w:space="0" w:color="auto"/>
            <w:bottom w:val="none" w:sz="0" w:space="0" w:color="auto"/>
            <w:right w:val="none" w:sz="0" w:space="0" w:color="auto"/>
          </w:divBdr>
          <w:divsChild>
            <w:div w:id="1527212199">
              <w:marLeft w:val="0"/>
              <w:marRight w:val="0"/>
              <w:marTop w:val="0"/>
              <w:marBottom w:val="0"/>
              <w:divBdr>
                <w:top w:val="none" w:sz="0" w:space="0" w:color="auto"/>
                <w:left w:val="none" w:sz="0" w:space="0" w:color="auto"/>
                <w:bottom w:val="none" w:sz="0" w:space="0" w:color="auto"/>
                <w:right w:val="none" w:sz="0" w:space="0" w:color="auto"/>
              </w:divBdr>
              <w:divsChild>
                <w:div w:id="1801066280">
                  <w:marLeft w:val="0"/>
                  <w:marRight w:val="0"/>
                  <w:marTop w:val="0"/>
                  <w:marBottom w:val="0"/>
                  <w:divBdr>
                    <w:top w:val="none" w:sz="0" w:space="0" w:color="auto"/>
                    <w:left w:val="none" w:sz="0" w:space="0" w:color="auto"/>
                    <w:bottom w:val="none" w:sz="0" w:space="0" w:color="auto"/>
                    <w:right w:val="none" w:sz="0" w:space="0" w:color="auto"/>
                  </w:divBdr>
                  <w:divsChild>
                    <w:div w:id="1622151035">
                      <w:marLeft w:val="0"/>
                      <w:marRight w:val="0"/>
                      <w:marTop w:val="0"/>
                      <w:marBottom w:val="0"/>
                      <w:divBdr>
                        <w:top w:val="none" w:sz="0" w:space="0" w:color="auto"/>
                        <w:left w:val="none" w:sz="0" w:space="0" w:color="auto"/>
                        <w:bottom w:val="none" w:sz="0" w:space="0" w:color="auto"/>
                        <w:right w:val="none" w:sz="0" w:space="0" w:color="auto"/>
                      </w:divBdr>
                      <w:divsChild>
                        <w:div w:id="1252398968">
                          <w:marLeft w:val="0"/>
                          <w:marRight w:val="0"/>
                          <w:marTop w:val="0"/>
                          <w:marBottom w:val="0"/>
                          <w:divBdr>
                            <w:top w:val="none" w:sz="0" w:space="0" w:color="auto"/>
                            <w:left w:val="none" w:sz="0" w:space="0" w:color="auto"/>
                            <w:bottom w:val="none" w:sz="0" w:space="0" w:color="auto"/>
                            <w:right w:val="none" w:sz="0" w:space="0" w:color="auto"/>
                          </w:divBdr>
                          <w:divsChild>
                            <w:div w:id="1832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1196</Words>
  <Characters>6823</Characters>
  <Application>Microsoft Office Word</Application>
  <DocSecurity>0</DocSecurity>
  <Lines>56</Lines>
  <Paragraphs>16</Paragraphs>
  <ScaleCrop>false</ScaleCrop>
  <Company>SPecialiST RePack</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cp:revision>
  <dcterms:created xsi:type="dcterms:W3CDTF">2019-03-22T03:47:00Z</dcterms:created>
  <dcterms:modified xsi:type="dcterms:W3CDTF">2019-03-22T03:53:00Z</dcterms:modified>
</cp:coreProperties>
</file>